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73" w:rsidRPr="00A32573" w:rsidRDefault="00A32573" w:rsidP="00A32573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3257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Утвержден план основных мероприятий по проведению Года семьи в России</w:t>
      </w:r>
    </w:p>
    <w:p w:rsidR="00A32573" w:rsidRPr="00A32573" w:rsidRDefault="00A32573" w:rsidP="00A325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16"/>
          <w:szCs w:val="16"/>
          <w:lang w:eastAsia="ru-RU"/>
        </w:rPr>
      </w:pPr>
      <w:r>
        <w:rPr>
          <w:rFonts w:ascii="inherit" w:eastAsia="Times New Roman" w:hAnsi="inherit" w:cs="Arial"/>
          <w:noProof/>
          <w:color w:val="363636"/>
          <w:sz w:val="16"/>
          <w:szCs w:val="16"/>
          <w:lang w:eastAsia="ru-RU"/>
        </w:rPr>
        <w:drawing>
          <wp:inline distT="0" distB="0" distL="0" distR="0">
            <wp:extent cx="4926438" cy="3285296"/>
            <wp:effectExtent l="19050" t="0" r="7512" b="0"/>
            <wp:docPr id="12" name="Рисунок 12" descr="C:\Users\Licey5\Pictures\medium-shot-family-members-posing-together-1199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cey5\Pictures\medium-shot-family-members-posing-together-1199x8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981" cy="32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73" w:rsidRDefault="00A32573" w:rsidP="00A325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16"/>
          <w:szCs w:val="16"/>
          <w:lang w:eastAsia="ru-RU"/>
        </w:rPr>
      </w:pPr>
    </w:p>
    <w:p w:rsidR="00A32573" w:rsidRDefault="00A32573" w:rsidP="00A325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16"/>
          <w:szCs w:val="16"/>
          <w:lang w:eastAsia="ru-RU"/>
        </w:rPr>
      </w:pPr>
    </w:p>
    <w:p w:rsidR="00A32573" w:rsidRPr="00A32573" w:rsidRDefault="00A32573" w:rsidP="00A32573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Fonts w:ascii="Arial" w:hAnsi="Arial" w:cs="Arial"/>
          <w:color w:val="363636"/>
          <w:sz w:val="22"/>
          <w:szCs w:val="22"/>
        </w:rPr>
        <w:t>Решением Президента 2024 год в России объявлен Годом семьи. Правительство утвердило план основных мероприятий по его проведению.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63636"/>
          <w:sz w:val="22"/>
          <w:szCs w:val="22"/>
        </w:rPr>
      </w:pPr>
      <w:r w:rsidRPr="00A32573">
        <w:rPr>
          <w:rStyle w:val="a4"/>
          <w:rFonts w:ascii="inherit" w:hAnsi="inherit" w:cs="Arial"/>
          <w:color w:val="363636"/>
          <w:sz w:val="22"/>
          <w:szCs w:val="22"/>
          <w:bdr w:val="none" w:sz="0" w:space="0" w:color="auto" w:frame="1"/>
        </w:rPr>
        <w:t>«Поддержка граждан, которые воспитывают детей, помощь родителям, забота о подрастающем поколении всегда были и остаются приоритетами для правительства»,</w:t>
      </w:r>
      <w:r w:rsidRPr="00A32573">
        <w:rPr>
          <w:rFonts w:ascii="inherit" w:hAnsi="inherit" w:cs="Arial"/>
          <w:color w:val="363636"/>
          <w:sz w:val="22"/>
          <w:szCs w:val="22"/>
        </w:rPr>
        <w:t> – заявил премьер-министр Михаил Мишустин на оперативном совещании со своими заместителями.</w:t>
      </w:r>
    </w:p>
    <w:p w:rsidR="00A32573" w:rsidRPr="00A32573" w:rsidRDefault="00A32573" w:rsidP="00A325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lang w:eastAsia="ru-RU"/>
        </w:rPr>
      </w:pPr>
    </w:p>
    <w:p w:rsidR="00A32573" w:rsidRPr="00A32573" w:rsidRDefault="00A32573" w:rsidP="00A32573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Fonts w:ascii="Arial" w:hAnsi="Arial" w:cs="Arial"/>
          <w:color w:val="363636"/>
          <w:sz w:val="22"/>
          <w:szCs w:val="22"/>
        </w:rPr>
        <w:t>Опрос ВЦИОМ показал, что 7 из 10 опрошенных россиян считают крепкую семью наиболее важной ценностью, и это не зависит ни от образования, ни от возраста, ни от материального положения, подчеркнула Татьяна Голикова на оперативном совещании у премьер-министра Михаила Мишустина. Вице-премьер Татьяна Голикова возглавляет Оргкомитет Года семьи. 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63636"/>
          <w:sz w:val="22"/>
          <w:szCs w:val="22"/>
        </w:rPr>
      </w:pPr>
      <w:r w:rsidRPr="00A32573">
        <w:rPr>
          <w:rStyle w:val="a4"/>
          <w:rFonts w:ascii="inherit" w:hAnsi="inherit" w:cs="Arial"/>
          <w:color w:val="363636"/>
          <w:sz w:val="22"/>
          <w:szCs w:val="22"/>
          <w:bdr w:val="none" w:sz="0" w:space="0" w:color="auto" w:frame="1"/>
        </w:rPr>
        <w:t>«Но для нас важна молодежь, важны ребята в возрасте 18-24 лет, потому что в ближайшие семь лет они должны стать родителями, и, конечно, для нас важен их внутренний настрой к семейным ценностям, к родительству»</w:t>
      </w:r>
      <w:r w:rsidRPr="00A32573">
        <w:rPr>
          <w:rFonts w:ascii="inherit" w:hAnsi="inherit" w:cs="Arial"/>
          <w:color w:val="363636"/>
          <w:sz w:val="22"/>
          <w:szCs w:val="22"/>
        </w:rPr>
        <w:t>, – считает зампред правительства.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Fonts w:ascii="Arial" w:hAnsi="Arial" w:cs="Arial"/>
          <w:color w:val="363636"/>
          <w:sz w:val="22"/>
          <w:szCs w:val="22"/>
        </w:rPr>
        <w:t>Федеральный план мероприятий по проведению Года семьи состоит из нескольких блоков. </w:t>
      </w:r>
      <w:r w:rsidRPr="00A32573">
        <w:rPr>
          <w:rStyle w:val="a5"/>
          <w:rFonts w:ascii="inherit" w:hAnsi="inherit" w:cs="Arial"/>
          <w:color w:val="363636"/>
          <w:sz w:val="22"/>
          <w:szCs w:val="22"/>
          <w:bdr w:val="none" w:sz="0" w:space="0" w:color="auto" w:frame="1"/>
        </w:rPr>
        <w:t>В первый</w:t>
      </w:r>
      <w:r w:rsidRPr="00A32573">
        <w:rPr>
          <w:rFonts w:ascii="Arial" w:hAnsi="Arial" w:cs="Arial"/>
          <w:color w:val="363636"/>
          <w:sz w:val="22"/>
          <w:szCs w:val="22"/>
        </w:rPr>
        <w:t>, рассказала зампред правительства, вошло чествование родителей, награжденных знаком «Мать-героиня», медалью и орденом «Родительская слава», проведение масштабных всероссийских конкурсов «Это у нас семейное», «Семья года», торжественных мероприятий ко Дню семьи, любви и верности. Первый урок в День знаний и школьные выпускные будут также проходить под эгидой Года семьи.</w:t>
      </w:r>
    </w:p>
    <w:p w:rsidR="00A32573" w:rsidRDefault="00A32573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16"/>
          <w:szCs w:val="16"/>
        </w:rPr>
      </w:pPr>
      <w:r w:rsidRPr="00A32573">
        <w:rPr>
          <w:rFonts w:ascii="Arial" w:hAnsi="Arial" w:cs="Arial"/>
          <w:noProof/>
          <w:color w:val="363636"/>
          <w:sz w:val="16"/>
          <w:szCs w:val="16"/>
        </w:rPr>
        <w:lastRenderedPageBreak/>
        <w:drawing>
          <wp:inline distT="0" distB="0" distL="0" distR="0">
            <wp:extent cx="5666973" cy="3322749"/>
            <wp:effectExtent l="19050" t="0" r="0" b="0"/>
            <wp:docPr id="4" name="Рисунок 14" descr="C:\Users\Licey5\Pictures\soveshhanie-pravitelstva_plan-meropriyatij-goda-s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cey5\Pictures\soveshhanie-pravitelstva_plan-meropriyatij-goda-sem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79" cy="332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Fonts w:ascii="Arial" w:hAnsi="Arial" w:cs="Arial"/>
          <w:color w:val="363636"/>
          <w:sz w:val="22"/>
          <w:szCs w:val="22"/>
        </w:rPr>
        <w:t>Открыть Год семьи планируется всероссийским семейным форумом «Родные – любимые»</w:t>
      </w:r>
      <w:r w:rsidRPr="00A32573">
        <w:rPr>
          <w:rFonts w:ascii="inherit" w:hAnsi="inherit" w:cs="Arial"/>
          <w:color w:val="0000FF"/>
          <w:sz w:val="22"/>
          <w:szCs w:val="22"/>
          <w:bdr w:val="none" w:sz="0" w:space="0" w:color="auto" w:frame="1"/>
        </w:rPr>
        <w:t> </w:t>
      </w:r>
      <w:hyperlink r:id="rId7" w:history="1">
        <w:r w:rsidRPr="00A32573">
          <w:rPr>
            <w:rStyle w:val="a6"/>
            <w:rFonts w:ascii="inherit" w:hAnsi="inherit" w:cs="Arial"/>
            <w:sz w:val="22"/>
            <w:szCs w:val="22"/>
            <w:bdr w:val="none" w:sz="0" w:space="0" w:color="auto" w:frame="1"/>
          </w:rPr>
          <w:t>в рамках выставки «Россия» на ВДНХ 19 января</w:t>
        </w:r>
      </w:hyperlink>
      <w:r w:rsidRPr="00A32573">
        <w:rPr>
          <w:rFonts w:ascii="inherit" w:hAnsi="inherit" w:cs="Arial"/>
          <w:color w:val="0000FF"/>
          <w:sz w:val="22"/>
          <w:szCs w:val="22"/>
          <w:bdr w:val="none" w:sz="0" w:space="0" w:color="auto" w:frame="1"/>
        </w:rPr>
        <w:t>.</w:t>
      </w:r>
      <w:r w:rsidRPr="00A32573">
        <w:rPr>
          <w:rFonts w:ascii="Arial" w:hAnsi="Arial" w:cs="Arial"/>
          <w:color w:val="363636"/>
          <w:sz w:val="22"/>
          <w:szCs w:val="22"/>
        </w:rPr>
        <w:t> Участниками форума станут более 1000 человек – семьи, внесшие значительный вклад в развитие России. В рамках форума состоится конкурс семейных династий, пройдут творческие встречи, мастер-классы, розыгрыши призов.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Style w:val="a5"/>
          <w:rFonts w:ascii="inherit" w:hAnsi="inherit" w:cs="Arial"/>
          <w:color w:val="363636"/>
          <w:sz w:val="22"/>
          <w:szCs w:val="22"/>
          <w:bdr w:val="none" w:sz="0" w:space="0" w:color="auto" w:frame="1"/>
        </w:rPr>
        <w:t>Второй блок</w:t>
      </w:r>
      <w:r w:rsidRPr="00A32573">
        <w:rPr>
          <w:rFonts w:ascii="Arial" w:hAnsi="Arial" w:cs="Arial"/>
          <w:color w:val="363636"/>
          <w:sz w:val="22"/>
          <w:szCs w:val="22"/>
        </w:rPr>
        <w:t> собрал мероприятия по совершенствованию положения семей с детьми. Правительству предстоит разработать стратегический документ в части демографической и семейной политики на период до 2030 года, утвердить единый правовой статус многодетной семьи. Уже в первом квартале 2024 года должны быть продлены ипотечные выплаты в 450 тысяч рублей семьям с тремя и более детьми.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Style w:val="a5"/>
          <w:rFonts w:ascii="inherit" w:hAnsi="inherit" w:cs="Arial"/>
          <w:color w:val="363636"/>
          <w:sz w:val="22"/>
          <w:szCs w:val="22"/>
          <w:bdr w:val="none" w:sz="0" w:space="0" w:color="auto" w:frame="1"/>
        </w:rPr>
        <w:t>Третий блок</w:t>
      </w:r>
      <w:r w:rsidRPr="00A32573">
        <w:rPr>
          <w:rFonts w:ascii="Arial" w:hAnsi="Arial" w:cs="Arial"/>
          <w:color w:val="363636"/>
          <w:sz w:val="22"/>
          <w:szCs w:val="22"/>
        </w:rPr>
        <w:t> плана связан с проведением культурно-массовых, спортивных и общественных мероприятий, которые объединяют семьи, поддерживают командный дух, позволяют им проявить свои таланты.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Fonts w:ascii="Arial" w:hAnsi="Arial" w:cs="Arial"/>
          <w:color w:val="363636"/>
          <w:sz w:val="22"/>
          <w:szCs w:val="22"/>
        </w:rPr>
        <w:t>Сразу два блока направлены на работу с родителями, в том числе будущими.</w:t>
      </w:r>
    </w:p>
    <w:p w:rsidR="00A32573" w:rsidRPr="00A32573" w:rsidRDefault="00A32573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r w:rsidRPr="00A32573">
        <w:rPr>
          <w:rStyle w:val="a5"/>
          <w:rFonts w:ascii="inherit" w:hAnsi="inherit" w:cs="Arial"/>
          <w:color w:val="363636"/>
          <w:sz w:val="22"/>
          <w:szCs w:val="22"/>
          <w:bdr w:val="none" w:sz="0" w:space="0" w:color="auto" w:frame="1"/>
        </w:rPr>
        <w:t>По материалам РГ</w:t>
      </w:r>
    </w:p>
    <w:p w:rsidR="00A32573" w:rsidRPr="00A32573" w:rsidRDefault="00BF3C70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hyperlink r:id="rId8" w:history="1">
        <w:r w:rsidR="00A32573" w:rsidRPr="00A32573">
          <w:rPr>
            <w:rStyle w:val="a6"/>
            <w:rFonts w:ascii="inherit" w:hAnsi="inherit" w:cs="Arial"/>
            <w:sz w:val="22"/>
            <w:szCs w:val="22"/>
            <w:bdr w:val="none" w:sz="0" w:space="0" w:color="auto" w:frame="1"/>
          </w:rPr>
          <w:t>https://rg.ru/2024/01/09/vice-premer-golikova-rasskazala-kak-projdet-v-rossii-god-semi.html?tgm</w:t>
        </w:r>
      </w:hyperlink>
    </w:p>
    <w:p w:rsidR="00A32573" w:rsidRPr="00A32573" w:rsidRDefault="00BF3C70" w:rsidP="00A32573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363636"/>
          <w:sz w:val="22"/>
          <w:szCs w:val="22"/>
        </w:rPr>
      </w:pPr>
      <w:hyperlink r:id="rId9" w:history="1">
        <w:r w:rsidR="00A32573" w:rsidRPr="00A32573">
          <w:rPr>
            <w:rStyle w:val="a6"/>
            <w:rFonts w:ascii="inherit" w:hAnsi="inherit" w:cs="Arial"/>
            <w:sz w:val="22"/>
            <w:szCs w:val="22"/>
            <w:bdr w:val="none" w:sz="0" w:space="0" w:color="auto" w:frame="1"/>
          </w:rPr>
          <w:t>https://rg.ru/2024/01/09/roditelskij-nastroj.html</w:t>
        </w:r>
      </w:hyperlink>
    </w:p>
    <w:p w:rsidR="0079476A" w:rsidRDefault="0079476A" w:rsidP="0079476A">
      <w:pPr>
        <w:pStyle w:val="a3"/>
        <w:spacing w:before="0" w:beforeAutospacing="0" w:after="101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Год семьи 2024</w:t>
      </w:r>
    </w:p>
    <w:p w:rsidR="0079476A" w:rsidRDefault="0079476A" w:rsidP="0079476A">
      <w:pPr>
        <w:pStyle w:val="a3"/>
        <w:spacing w:before="0" w:beforeAutospacing="0" w:after="101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</w:t>
      </w:r>
      <w:r w:rsidR="00391FE4">
        <w:rPr>
          <w:rFonts w:ascii="Arial" w:hAnsi="Arial" w:cs="Arial"/>
          <w:color w:val="000000"/>
          <w:sz w:val="17"/>
          <w:szCs w:val="17"/>
        </w:rPr>
        <w:t>.</w:t>
      </w:r>
      <w:r w:rsidR="00391FE4">
        <w:rPr>
          <w:sz w:val="20"/>
          <w:szCs w:val="20"/>
          <w:shd w:val="clear" w:color="auto" w:fill="FFFFFF"/>
        </w:rPr>
        <w:t xml:space="preserve">Указ </w:t>
      </w:r>
      <w:r w:rsidR="00391FE4" w:rsidRPr="00391FE4">
        <w:rPr>
          <w:sz w:val="20"/>
          <w:szCs w:val="20"/>
          <w:shd w:val="clear" w:color="auto" w:fill="FFFFFF"/>
        </w:rPr>
        <w:t>Президента Российской Федерации от 22.11.2023 № 875"О проведении в Российской Федерации Года семьи</w:t>
      </w:r>
      <w:r w:rsidR="00391FE4">
        <w:rPr>
          <w:color w:val="333333"/>
          <w:sz w:val="20"/>
          <w:szCs w:val="20"/>
          <w:shd w:val="clear" w:color="auto" w:fill="FFFFFF"/>
        </w:rPr>
        <w:t>"</w:t>
      </w:r>
      <w:r w:rsidR="00391FE4">
        <w:rPr>
          <w:rFonts w:ascii="Arial" w:hAnsi="Arial" w:cs="Arial"/>
          <w:color w:val="000000"/>
          <w:sz w:val="17"/>
          <w:szCs w:val="17"/>
        </w:rPr>
        <w:t xml:space="preserve"> - </w:t>
      </w:r>
      <w:r w:rsidR="00391FE4" w:rsidRPr="00391FE4">
        <w:rPr>
          <w:rFonts w:ascii="Arial" w:hAnsi="Arial" w:cs="Arial"/>
          <w:color w:val="000000"/>
          <w:sz w:val="17"/>
          <w:szCs w:val="17"/>
        </w:rPr>
        <w:t>http://publication.pravo.gov.ru/document/0001202311220013</w:t>
      </w:r>
    </w:p>
    <w:p w:rsidR="00C275CA" w:rsidRDefault="0079476A" w:rsidP="00C275CA">
      <w:pPr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2.</w:t>
      </w:r>
      <w:r w:rsidR="00C275CA">
        <w:rPr>
          <w:rFonts w:ascii="Arial" w:hAnsi="Arial" w:cs="Arial"/>
          <w:color w:val="000000"/>
          <w:sz w:val="17"/>
          <w:szCs w:val="17"/>
        </w:rPr>
        <w:t>Презентация " Год семьи"</w:t>
      </w:r>
      <w:r>
        <w:rPr>
          <w:rFonts w:ascii="Arial" w:hAnsi="Arial" w:cs="Arial"/>
          <w:color w:val="000000"/>
          <w:sz w:val="17"/>
          <w:szCs w:val="17"/>
        </w:rPr>
        <w:t> </w:t>
      </w:r>
      <w:r w:rsidR="00C275CA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C275CA" w:rsidRDefault="00C275CA" w:rsidP="00C275CA">
      <w:pPr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3.Руководство по применению фирменного стиля  "Года семьи" </w:t>
      </w:r>
    </w:p>
    <w:p w:rsidR="00A32573" w:rsidRPr="00A52C8E" w:rsidRDefault="00C275CA" w:rsidP="00C275CA">
      <w:pPr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4. План основных мероприятий.</w:t>
      </w:r>
      <w:r w:rsidR="0079476A">
        <w:rPr>
          <w:rFonts w:ascii="Arial" w:hAnsi="Arial" w:cs="Arial"/>
          <w:color w:val="000000"/>
          <w:sz w:val="17"/>
          <w:szCs w:val="17"/>
        </w:rPr>
        <w:t> </w:t>
      </w:r>
      <w:hyperlink r:id="rId10" w:tooltip="План основных мероприятий по проведению в Российской Федерации Года семьи" w:history="1">
        <w:r w:rsidR="0079476A">
          <w:rPr>
            <w:rStyle w:val="a6"/>
            <w:rFonts w:ascii="Arial" w:hAnsi="Arial" w:cs="Arial"/>
            <w:color w:val="428BCA"/>
            <w:sz w:val="17"/>
            <w:szCs w:val="17"/>
          </w:rPr>
          <w:t>План основных мероприятий по проведению в Российской Федерации Года семьи</w:t>
        </w:r>
      </w:hyperlink>
    </w:p>
    <w:p w:rsidR="00A32573" w:rsidRPr="00A32573" w:rsidRDefault="00A32573" w:rsidP="00A325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16"/>
          <w:szCs w:val="16"/>
          <w:lang w:eastAsia="ru-RU"/>
        </w:rPr>
      </w:pPr>
    </w:p>
    <w:p w:rsidR="00C275CA" w:rsidRPr="00A32573" w:rsidRDefault="00C275C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16"/>
          <w:szCs w:val="16"/>
          <w:lang w:eastAsia="ru-RU"/>
        </w:rPr>
      </w:pPr>
    </w:p>
    <w:sectPr w:rsidR="00C275CA" w:rsidRPr="00A32573" w:rsidSect="0016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C2EB3"/>
    <w:multiLevelType w:val="multilevel"/>
    <w:tmpl w:val="A89E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A32573"/>
    <w:rsid w:val="001621DD"/>
    <w:rsid w:val="00391FE4"/>
    <w:rsid w:val="00585E79"/>
    <w:rsid w:val="0079476A"/>
    <w:rsid w:val="009519CD"/>
    <w:rsid w:val="00A32573"/>
    <w:rsid w:val="00A52C8E"/>
    <w:rsid w:val="00B500A2"/>
    <w:rsid w:val="00BF3C70"/>
    <w:rsid w:val="00C04D66"/>
    <w:rsid w:val="00C275CA"/>
    <w:rsid w:val="00EE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DD"/>
  </w:style>
  <w:style w:type="paragraph" w:styleId="1">
    <w:name w:val="heading 1"/>
    <w:basedOn w:val="a"/>
    <w:link w:val="10"/>
    <w:uiPriority w:val="9"/>
    <w:qFormat/>
    <w:rsid w:val="00A32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2573"/>
    <w:rPr>
      <w:i/>
      <w:iCs/>
    </w:rPr>
  </w:style>
  <w:style w:type="character" w:styleId="a5">
    <w:name w:val="Strong"/>
    <w:basedOn w:val="a0"/>
    <w:uiPriority w:val="22"/>
    <w:qFormat/>
    <w:rsid w:val="00A32573"/>
    <w:rPr>
      <w:b/>
      <w:bCs/>
    </w:rPr>
  </w:style>
  <w:style w:type="character" w:styleId="a6">
    <w:name w:val="Hyperlink"/>
    <w:basedOn w:val="a0"/>
    <w:uiPriority w:val="99"/>
    <w:semiHidden/>
    <w:unhideWhenUsed/>
    <w:rsid w:val="00A3257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573"/>
    <w:rPr>
      <w:rFonts w:ascii="Tahoma" w:hAnsi="Tahoma" w:cs="Tahoma"/>
      <w:sz w:val="16"/>
      <w:szCs w:val="16"/>
    </w:rPr>
  </w:style>
  <w:style w:type="character" w:customStyle="1" w:styleId="vuuxrf">
    <w:name w:val="vuuxrf"/>
    <w:basedOn w:val="a0"/>
    <w:rsid w:val="00391FE4"/>
  </w:style>
  <w:style w:type="character" w:styleId="HTML">
    <w:name w:val="HTML Cite"/>
    <w:basedOn w:val="a0"/>
    <w:uiPriority w:val="99"/>
    <w:semiHidden/>
    <w:unhideWhenUsed/>
    <w:rsid w:val="00391FE4"/>
    <w:rPr>
      <w:i/>
      <w:iCs/>
    </w:rPr>
  </w:style>
  <w:style w:type="character" w:customStyle="1" w:styleId="ylgvce">
    <w:name w:val="ylgvce"/>
    <w:basedOn w:val="a0"/>
    <w:rsid w:val="00391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0704">
          <w:marLeft w:val="0"/>
          <w:marRight w:val="0"/>
          <w:marTop w:val="132"/>
          <w:marBottom w:val="0"/>
          <w:divBdr>
            <w:top w:val="single" w:sz="4" w:space="3" w:color="EEEEEE"/>
            <w:left w:val="none" w:sz="0" w:space="0" w:color="auto"/>
            <w:bottom w:val="single" w:sz="4" w:space="3" w:color="EEEEEE"/>
            <w:right w:val="none" w:sz="0" w:space="0" w:color="auto"/>
          </w:divBdr>
          <w:divsChild>
            <w:div w:id="1176305881">
              <w:marLeft w:val="0"/>
              <w:marRight w:val="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2217">
              <w:marLeft w:val="0"/>
              <w:marRight w:val="0"/>
              <w:marTop w:val="1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1943">
              <w:marLeft w:val="365"/>
              <w:marRight w:val="0"/>
              <w:marTop w:val="0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855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8290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01175">
          <w:marLeft w:val="0"/>
          <w:marRight w:val="0"/>
          <w:marTop w:val="0"/>
          <w:marBottom w:val="6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7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5052">
                              <w:blockQuote w:val="1"/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680312">
                              <w:blockQuote w:val="1"/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829397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4/01/09/vice-premer-golikova-rasskazala-kak-projdet-v-rossii-god-semi.html?tg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gowithRussia/45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selivanovoschool.ru/tinybrowser/files/god_semyi_2024/1/plan_osnovnyh_meropriyatiy_god_semi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24/01/09/roditelskij-nastro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Licey5</cp:lastModifiedBy>
  <cp:revision>5</cp:revision>
  <dcterms:created xsi:type="dcterms:W3CDTF">2024-02-07T11:40:00Z</dcterms:created>
  <dcterms:modified xsi:type="dcterms:W3CDTF">2024-02-13T15:09:00Z</dcterms:modified>
</cp:coreProperties>
</file>